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C03" w:rsidRDefault="00267C03" w:rsidP="00267C0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267C03" w:rsidRDefault="00267C03" w:rsidP="00267C0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267C03" w:rsidRDefault="00267C03" w:rsidP="00267C0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267C03" w:rsidRDefault="00267C03" w:rsidP="00267C0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267C03" w:rsidRDefault="00267C03" w:rsidP="00AF4C5C">
      <w:pPr>
        <w:tabs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7C03" w:rsidRDefault="00267C03" w:rsidP="00AF4C5C">
      <w:pPr>
        <w:tabs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7C03" w:rsidRDefault="00267C03" w:rsidP="00AF4C5C">
      <w:pPr>
        <w:tabs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0CB" w:rsidRDefault="00A550CB" w:rsidP="00AF4C5C">
      <w:pPr>
        <w:tabs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 w:rsidR="00321A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A550CB" w:rsidRDefault="00A550CB" w:rsidP="00AF4C5C">
      <w:pPr>
        <w:tabs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</w:t>
      </w:r>
      <w:r w:rsidR="00321A9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35FE6">
        <w:rPr>
          <w:rFonts w:ascii="Times New Roman" w:hAnsi="Times New Roman" w:cs="Times New Roman"/>
          <w:sz w:val="28"/>
          <w:szCs w:val="28"/>
        </w:rPr>
        <w:t>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A550CB" w:rsidRPr="00A550CB" w:rsidRDefault="00A550CB" w:rsidP="00AF4C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267C0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267C03">
        <w:rPr>
          <w:rFonts w:ascii="Times New Roman" w:hAnsi="Times New Roman"/>
          <w:sz w:val="28"/>
          <w:szCs w:val="28"/>
        </w:rPr>
        <w:t>1</w:t>
      </w:r>
      <w:r w:rsidRPr="00833D2E">
        <w:rPr>
          <w:rFonts w:ascii="Times New Roman" w:hAnsi="Times New Roman"/>
          <w:sz w:val="28"/>
          <w:szCs w:val="28"/>
        </w:rPr>
        <w:t xml:space="preserve">1 июня </w:t>
      </w:r>
      <w:r>
        <w:rPr>
          <w:rFonts w:ascii="Times New Roman" w:hAnsi="Times New Roman"/>
          <w:sz w:val="28"/>
          <w:szCs w:val="28"/>
        </w:rPr>
        <w:t>201</w:t>
      </w:r>
      <w:r w:rsidR="00267C03">
        <w:rPr>
          <w:rFonts w:ascii="Times New Roman" w:hAnsi="Times New Roman"/>
          <w:sz w:val="28"/>
          <w:szCs w:val="28"/>
        </w:rPr>
        <w:t>8</w:t>
      </w:r>
      <w:r w:rsidRPr="00981C93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ab/>
      </w:r>
      <w:r w:rsidR="00321A9A">
        <w:rPr>
          <w:rFonts w:ascii="Times New Roman" w:hAnsi="Times New Roman"/>
          <w:sz w:val="28"/>
          <w:szCs w:val="28"/>
        </w:rPr>
        <w:t xml:space="preserve">                </w:t>
      </w:r>
      <w:r w:rsidR="00267C03">
        <w:rPr>
          <w:rFonts w:ascii="Times New Roman" w:hAnsi="Times New Roman" w:cs="Times New Roman"/>
          <w:sz w:val="28"/>
          <w:szCs w:val="28"/>
        </w:rPr>
        <w:t xml:space="preserve">Протокол № 6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67C03">
        <w:rPr>
          <w:rFonts w:ascii="Times New Roman" w:hAnsi="Times New Roman"/>
          <w:sz w:val="28"/>
          <w:szCs w:val="28"/>
        </w:rPr>
        <w:t xml:space="preserve">14 июня </w:t>
      </w:r>
      <w:r>
        <w:rPr>
          <w:rFonts w:ascii="Times New Roman" w:hAnsi="Times New Roman"/>
          <w:sz w:val="28"/>
          <w:szCs w:val="28"/>
        </w:rPr>
        <w:t>201</w:t>
      </w:r>
      <w:r w:rsidR="00267C03">
        <w:rPr>
          <w:rFonts w:ascii="Times New Roman" w:hAnsi="Times New Roman"/>
          <w:sz w:val="28"/>
          <w:szCs w:val="28"/>
        </w:rPr>
        <w:t>8</w:t>
      </w:r>
      <w:r w:rsidRPr="00981C93">
        <w:rPr>
          <w:rFonts w:ascii="Times New Roman" w:hAnsi="Times New Roman"/>
          <w:sz w:val="28"/>
          <w:szCs w:val="28"/>
        </w:rPr>
        <w:t>г</w:t>
      </w:r>
    </w:p>
    <w:p w:rsidR="00321A9A" w:rsidRDefault="00321A9A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 </w:t>
      </w:r>
      <w:r w:rsidR="009A5CB9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ОЦЕНОЧНЫЕ СРЕДСТВА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AF4C5C" w:rsidRPr="007A45F5" w:rsidRDefault="00321A9A" w:rsidP="001505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>Специальность</w:t>
      </w:r>
      <w:r w:rsidR="00AF4C5C" w:rsidRPr="007A45F5">
        <w:rPr>
          <w:rFonts w:ascii="Times New Roman" w:hAnsi="Times New Roman" w:cs="Times New Roman"/>
          <w:sz w:val="28"/>
          <w:szCs w:val="28"/>
        </w:rPr>
        <w:t xml:space="preserve"> 49.02.01 Физическая культура</w:t>
      </w:r>
    </w:p>
    <w:p w:rsidR="00321A9A" w:rsidRDefault="00321A9A" w:rsidP="001505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 w:rsidR="00AF4C5C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321A9A" w:rsidRDefault="00241C0D" w:rsidP="001505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МДК.03.01</w:t>
      </w:r>
      <w:r w:rsidR="00AF4C5C" w:rsidRPr="007A45F5">
        <w:rPr>
          <w:rFonts w:ascii="Times New Roman" w:hAnsi="Times New Roman" w:cs="Times New Roman"/>
          <w:sz w:val="28"/>
          <w:szCs w:val="28"/>
        </w:rPr>
        <w:t xml:space="preserve"> Теоретические и прикладные аспекты методической работы учителя физической культуры</w:t>
      </w:r>
    </w:p>
    <w:p w:rsidR="00F71ADE" w:rsidRDefault="00321A9A" w:rsidP="001505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</w:t>
      </w:r>
      <w:r w:rsidR="007A45F5">
        <w:rPr>
          <w:rFonts w:ascii="Times New Roman" w:hAnsi="Times New Roman" w:cs="Times New Roman"/>
          <w:sz w:val="28"/>
          <w:szCs w:val="28"/>
        </w:rPr>
        <w:t xml:space="preserve"> </w:t>
      </w:r>
      <w:r w:rsidR="00E20B1C">
        <w:rPr>
          <w:rFonts w:ascii="Times New Roman" w:hAnsi="Times New Roman" w:cs="Times New Roman"/>
          <w:sz w:val="28"/>
          <w:szCs w:val="28"/>
        </w:rPr>
        <w:t xml:space="preserve">108 </w:t>
      </w:r>
      <w:r w:rsidR="007A45F5">
        <w:rPr>
          <w:rFonts w:ascii="Times New Roman" w:hAnsi="Times New Roman" w:cs="Times New Roman"/>
          <w:sz w:val="28"/>
          <w:szCs w:val="28"/>
        </w:rPr>
        <w:t>ч.</w:t>
      </w:r>
    </w:p>
    <w:p w:rsidR="00321A9A" w:rsidRDefault="00321A9A" w:rsidP="001505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</w:t>
      </w:r>
      <w:r w:rsidR="007A45F5">
        <w:rPr>
          <w:rFonts w:ascii="Times New Roman" w:hAnsi="Times New Roman" w:cs="Times New Roman"/>
          <w:sz w:val="28"/>
          <w:szCs w:val="28"/>
        </w:rPr>
        <w:t xml:space="preserve"> – дифференцированный зачет.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267C03" w:rsidP="00267C03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267C03" w:rsidRDefault="00267C03" w:rsidP="00267C03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267C03" w:rsidRDefault="00267C03" w:rsidP="00321A9A">
      <w:pPr>
        <w:rPr>
          <w:rFonts w:ascii="Times New Roman" w:hAnsi="Times New Roman" w:cs="Times New Roman"/>
          <w:sz w:val="28"/>
          <w:szCs w:val="28"/>
        </w:rPr>
      </w:pPr>
    </w:p>
    <w:p w:rsidR="00267C03" w:rsidRDefault="00267C03" w:rsidP="00321A9A">
      <w:pPr>
        <w:rPr>
          <w:rFonts w:ascii="Times New Roman" w:hAnsi="Times New Roman" w:cs="Times New Roman"/>
          <w:sz w:val="28"/>
          <w:szCs w:val="28"/>
        </w:rPr>
      </w:pPr>
    </w:p>
    <w:p w:rsidR="00267C03" w:rsidRDefault="00267C03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7A45F5" w:rsidRDefault="00321A9A" w:rsidP="00321A9A">
      <w:pPr>
        <w:rPr>
          <w:rFonts w:ascii="Times New Roman" w:hAnsi="Times New Roman" w:cs="Times New Roman"/>
          <w:b/>
          <w:sz w:val="28"/>
          <w:szCs w:val="28"/>
        </w:rPr>
      </w:pPr>
      <w:r w:rsidRPr="007A45F5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компетенции:</w:t>
      </w:r>
    </w:p>
    <w:p w:rsidR="00321A9A" w:rsidRPr="007A45F5" w:rsidRDefault="007A45F5" w:rsidP="007A45F5">
      <w:pPr>
        <w:jc w:val="both"/>
        <w:rPr>
          <w:rFonts w:ascii="Times New Roman" w:hAnsi="Times New Roman" w:cs="Times New Roman"/>
          <w:sz w:val="28"/>
          <w:szCs w:val="28"/>
        </w:rPr>
      </w:pP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ПК 3.1. Выбирать учебно-методический комплект, разрабатывать</w:t>
      </w:r>
      <w:r w:rsidR="00267C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учебно-методические материалы 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на основе образовательного стандарта и примерных программ с учетом вида образовательного учреждения, особенностей класса / группы и отдельных обучающихся.</w:t>
      </w:r>
    </w:p>
    <w:p w:rsidR="00321A9A" w:rsidRPr="007A45F5" w:rsidRDefault="00321A9A" w:rsidP="00321A9A">
      <w:pPr>
        <w:rPr>
          <w:rFonts w:ascii="Times New Roman" w:hAnsi="Times New Roman" w:cs="Times New Roman"/>
          <w:b/>
          <w:sz w:val="28"/>
          <w:szCs w:val="28"/>
        </w:rPr>
      </w:pPr>
      <w:r w:rsidRPr="007A45F5">
        <w:rPr>
          <w:rFonts w:ascii="Times New Roman" w:hAnsi="Times New Roman" w:cs="Times New Roman"/>
          <w:b/>
          <w:sz w:val="28"/>
          <w:szCs w:val="28"/>
        </w:rPr>
        <w:t>Проверяемы</w:t>
      </w:r>
      <w:r w:rsidR="007A45F5">
        <w:rPr>
          <w:rFonts w:ascii="Times New Roman" w:hAnsi="Times New Roman" w:cs="Times New Roman"/>
          <w:b/>
          <w:sz w:val="28"/>
          <w:szCs w:val="28"/>
        </w:rPr>
        <w:t>й</w:t>
      </w:r>
      <w:r w:rsidRPr="007A45F5">
        <w:rPr>
          <w:rFonts w:ascii="Times New Roman" w:hAnsi="Times New Roman" w:cs="Times New Roman"/>
          <w:b/>
          <w:sz w:val="28"/>
          <w:szCs w:val="28"/>
        </w:rPr>
        <w:t xml:space="preserve"> практический опыт: </w:t>
      </w:r>
    </w:p>
    <w:p w:rsidR="00321A9A" w:rsidRPr="007A45F5" w:rsidRDefault="007A45F5" w:rsidP="007A45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ПО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1. анализа учебно-методических комплектов, разработки учебно-методических материалов (рабочих программ, учебно-тематических планов и др.) на основе образовательных стандартов и примерных программ с учетом вида образовательного учреждения, особенностей класса / группы и отдельных обучаю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щихся.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21A9A" w:rsidRDefault="00321A9A" w:rsidP="00321A9A">
      <w:pPr>
        <w:rPr>
          <w:rFonts w:ascii="Times New Roman" w:hAnsi="Times New Roman" w:cs="Times New Roman"/>
          <w:b/>
          <w:sz w:val="28"/>
          <w:szCs w:val="28"/>
        </w:rPr>
      </w:pPr>
      <w:r w:rsidRPr="007A45F5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7A45F5" w:rsidRPr="007A45F5" w:rsidRDefault="007A45F5" w:rsidP="007A45F5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 xml:space="preserve">У1. 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анализировать образовательные стандарты и примерные программы;</w:t>
      </w:r>
    </w:p>
    <w:p w:rsidR="007A45F5" w:rsidRPr="007A45F5" w:rsidRDefault="007A45F5" w:rsidP="007A45F5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 xml:space="preserve">У2. 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определять цели и задачи, планировать физическое воспитание обучающихся в образовательном учреждении;</w:t>
      </w:r>
    </w:p>
    <w:p w:rsidR="007A45F5" w:rsidRPr="007A45F5" w:rsidRDefault="007A45F5" w:rsidP="007A45F5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>У3. осуществлять планирование с учетом возрастно-половых, морфофункциональных и индивидуально-психологических особенностей обучающихся, уровня их физической подготовленности;</w:t>
      </w:r>
    </w:p>
    <w:p w:rsidR="007A45F5" w:rsidRPr="007A45F5" w:rsidRDefault="007A45F5" w:rsidP="007A45F5">
      <w:pPr>
        <w:jc w:val="both"/>
        <w:rPr>
          <w:rFonts w:ascii="Times New Roman" w:hAnsi="Times New Roman" w:cs="Times New Roman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>У4.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определять педагогические проблемы методического характера и находить способы их решения;</w:t>
      </w:r>
    </w:p>
    <w:p w:rsidR="007A45F5" w:rsidRPr="007A45F5" w:rsidRDefault="007A45F5" w:rsidP="007A45F5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>У5.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адаптировать имеющиеся методические разра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ботки.</w:t>
      </w:r>
    </w:p>
    <w:p w:rsidR="00321A9A" w:rsidRDefault="00321A9A" w:rsidP="00321A9A">
      <w:pPr>
        <w:rPr>
          <w:rFonts w:ascii="Times New Roman" w:hAnsi="Times New Roman" w:cs="Times New Roman"/>
          <w:b/>
          <w:sz w:val="28"/>
          <w:szCs w:val="28"/>
        </w:rPr>
      </w:pPr>
      <w:r w:rsidRPr="007A45F5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7A45F5" w:rsidRPr="007A45F5" w:rsidRDefault="007A45F5" w:rsidP="007A45F5">
      <w:pPr>
        <w:jc w:val="both"/>
        <w:rPr>
          <w:rFonts w:ascii="Times New Roman" w:hAnsi="Times New Roman" w:cs="Times New Roman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>З1.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теоретические основы методической деятельности в области физического воспитания детей, подростков и молодежи;</w:t>
      </w:r>
    </w:p>
    <w:p w:rsidR="007A45F5" w:rsidRPr="007A45F5" w:rsidRDefault="007A45F5" w:rsidP="007A45F5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>З2.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теоретические основы, методику планирования физического воспитания и требования к оформлению соответствующей документации;</w:t>
      </w:r>
    </w:p>
    <w:p w:rsidR="007A45F5" w:rsidRPr="007A45F5" w:rsidRDefault="007A45F5" w:rsidP="007A45F5">
      <w:pPr>
        <w:jc w:val="both"/>
        <w:rPr>
          <w:rFonts w:ascii="Times New Roman" w:hAnsi="Times New Roman" w:cs="Times New Roman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>З3.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особенности современных подходов и педагогических технологий физического воспитания;</w:t>
      </w:r>
    </w:p>
    <w:p w:rsidR="007A45F5" w:rsidRPr="007A45F5" w:rsidRDefault="007A45F5" w:rsidP="007A45F5">
      <w:pPr>
        <w:jc w:val="both"/>
        <w:rPr>
          <w:rFonts w:ascii="Times New Roman" w:hAnsi="Times New Roman" w:cs="Times New Roman"/>
          <w:sz w:val="28"/>
          <w:szCs w:val="28"/>
        </w:rPr>
      </w:pPr>
      <w:r w:rsidRPr="007A45F5">
        <w:rPr>
          <w:rFonts w:ascii="Times New Roman" w:hAnsi="Times New Roman" w:cs="Times New Roman"/>
          <w:sz w:val="28"/>
          <w:szCs w:val="28"/>
        </w:rPr>
        <w:t>З4.</w:t>
      </w:r>
      <w:r w:rsidRPr="007A45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концептуальные основы и содержание примерных программ по физической культуре.</w:t>
      </w:r>
    </w:p>
    <w:p w:rsidR="007A45F5" w:rsidRPr="007A45F5" w:rsidRDefault="007A45F5" w:rsidP="00321A9A">
      <w:pPr>
        <w:rPr>
          <w:rFonts w:ascii="Times New Roman" w:hAnsi="Times New Roman" w:cs="Times New Roman"/>
          <w:b/>
          <w:sz w:val="28"/>
          <w:szCs w:val="28"/>
        </w:rPr>
      </w:pPr>
    </w:p>
    <w:p w:rsidR="007A45F5" w:rsidRDefault="007A45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A45F5" w:rsidRDefault="007A45F5" w:rsidP="007A45F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B60B1E">
        <w:rPr>
          <w:rFonts w:ascii="Times New Roman" w:hAnsi="Times New Roman" w:cs="Times New Roman"/>
          <w:b/>
          <w:sz w:val="28"/>
        </w:rPr>
        <w:lastRenderedPageBreak/>
        <w:t>Система оценивания</w:t>
      </w:r>
    </w:p>
    <w:p w:rsidR="007A45F5" w:rsidRPr="00BB5353" w:rsidRDefault="007A45F5" w:rsidP="007A45F5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5353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</w:t>
      </w:r>
      <w:r w:rsidRPr="00BB535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часть: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каждый верный ответ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первой части задания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 1 балл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A45F5" w:rsidRPr="00BB5353" w:rsidRDefault="007A45F5" w:rsidP="007A45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B5353">
        <w:rPr>
          <w:rFonts w:ascii="Times New Roman" w:hAnsi="Times New Roman" w:cs="Times New Roman"/>
          <w:b/>
          <w:sz w:val="28"/>
          <w:szCs w:val="28"/>
        </w:rPr>
        <w:t xml:space="preserve"> часть: </w:t>
      </w:r>
      <w:r w:rsidRPr="00BB5353">
        <w:rPr>
          <w:rFonts w:ascii="Times New Roman" w:hAnsi="Times New Roman" w:cs="Times New Roman"/>
          <w:sz w:val="28"/>
          <w:szCs w:val="28"/>
        </w:rPr>
        <w:t>задание оценивается по 5-ти бал</w:t>
      </w:r>
      <w:r w:rsidR="001147E2">
        <w:rPr>
          <w:rFonts w:ascii="Times New Roman" w:hAnsi="Times New Roman" w:cs="Times New Roman"/>
          <w:sz w:val="28"/>
          <w:szCs w:val="28"/>
        </w:rPr>
        <w:t>л</w:t>
      </w:r>
      <w:r w:rsidRPr="00BB5353">
        <w:rPr>
          <w:rFonts w:ascii="Times New Roman" w:hAnsi="Times New Roman" w:cs="Times New Roman"/>
          <w:sz w:val="28"/>
          <w:szCs w:val="28"/>
        </w:rPr>
        <w:t>ьной шкале.</w:t>
      </w:r>
    </w:p>
    <w:p w:rsidR="007A45F5" w:rsidRDefault="007A45F5" w:rsidP="007A45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оценка формируется из суммы баллов первой и второй части задания:</w:t>
      </w:r>
    </w:p>
    <w:p w:rsidR="007A45F5" w:rsidRPr="00BB5353" w:rsidRDefault="007A45F5" w:rsidP="007A45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</w:t>
      </w:r>
      <w:r w:rsidR="001147E2" w:rsidRPr="00114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147E2"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BB5353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B5353">
        <w:rPr>
          <w:rFonts w:ascii="Times New Roman" w:hAnsi="Times New Roman" w:cs="Times New Roman"/>
          <w:sz w:val="28"/>
          <w:szCs w:val="28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баллов, что составляет 90-100% правильных ответов;</w:t>
      </w:r>
    </w:p>
    <w:p w:rsidR="007A45F5" w:rsidRPr="00BB5353" w:rsidRDefault="007A45F5" w:rsidP="007A45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sz w:val="28"/>
          <w:szCs w:val="28"/>
        </w:rPr>
        <w:t xml:space="preserve">«4» </w:t>
      </w:r>
      <w:r w:rsidR="001147E2"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BB535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8-22</w:t>
      </w:r>
      <w:r w:rsidRPr="00BB5353">
        <w:rPr>
          <w:rFonts w:ascii="Times New Roman" w:hAnsi="Times New Roman" w:cs="Times New Roman"/>
          <w:sz w:val="28"/>
          <w:szCs w:val="28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баллов, что составляет 70-89% правильных ответов;</w:t>
      </w:r>
    </w:p>
    <w:p w:rsidR="007A45F5" w:rsidRPr="00BB5353" w:rsidRDefault="007A45F5" w:rsidP="007A45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sz w:val="28"/>
          <w:szCs w:val="28"/>
        </w:rPr>
        <w:t xml:space="preserve">«3» </w:t>
      </w:r>
      <w:r w:rsidR="001147E2"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BB535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B5353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B5353">
        <w:rPr>
          <w:rFonts w:ascii="Times New Roman" w:hAnsi="Times New Roman" w:cs="Times New Roman"/>
          <w:sz w:val="28"/>
          <w:szCs w:val="28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баллов, что составляет 50-69% правильных ответов;</w:t>
      </w:r>
    </w:p>
    <w:p w:rsidR="007A45F5" w:rsidRDefault="007A45F5" w:rsidP="007A45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sz w:val="28"/>
          <w:szCs w:val="28"/>
        </w:rPr>
        <w:t xml:space="preserve">«2» </w:t>
      </w:r>
      <w:r w:rsidR="001147E2"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114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B5353">
        <w:rPr>
          <w:rFonts w:ascii="Times New Roman" w:hAnsi="Times New Roman" w:cs="Times New Roman"/>
          <w:sz w:val="28"/>
          <w:szCs w:val="28"/>
        </w:rPr>
        <w:t>менее 1</w:t>
      </w:r>
      <w:r w:rsidR="00150536">
        <w:rPr>
          <w:rFonts w:ascii="Times New Roman" w:hAnsi="Times New Roman" w:cs="Times New Roman"/>
          <w:sz w:val="28"/>
          <w:szCs w:val="28"/>
        </w:rPr>
        <w:t>3</w:t>
      </w:r>
      <w:r w:rsidRPr="00BB5353">
        <w:rPr>
          <w:rFonts w:ascii="Times New Roman" w:hAnsi="Times New Roman" w:cs="Times New Roman"/>
          <w:sz w:val="28"/>
          <w:szCs w:val="28"/>
        </w:rPr>
        <w:t xml:space="preserve"> баллов,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что составляет менее 50% правильных ответов</w:t>
      </w:r>
      <w:r w:rsidRPr="00BB5353">
        <w:rPr>
          <w:rFonts w:ascii="Times New Roman" w:hAnsi="Times New Roman" w:cs="Times New Roman"/>
          <w:sz w:val="28"/>
          <w:szCs w:val="28"/>
        </w:rPr>
        <w:t>.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F20BAC" w:rsidRDefault="00F20B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20BAC" w:rsidRDefault="00F20BAC" w:rsidP="00F20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FD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</w:t>
      </w:r>
      <w:r w:rsidRPr="008B4FD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20BAC" w:rsidRPr="00F20BAC" w:rsidRDefault="00F20BAC" w:rsidP="00F20B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0BAC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20BA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20BAC">
        <w:rPr>
          <w:rFonts w:ascii="Times New Roman" w:hAnsi="Times New Roman" w:cs="Times New Roman"/>
          <w:b/>
          <w:sz w:val="24"/>
          <w:szCs w:val="24"/>
        </w:rPr>
        <w:t>.</w:t>
      </w: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Нормативный правовой акт, устанавливающий перечень учебных предметов и объем учебного времени, отводимого на их изучение – это: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А) рабочая программа; </w:t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="00805FB3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>Б) учебный план;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календарно-тематический план;</w:t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  <w:t>Г) паспорт учебного кабинета.</w:t>
      </w:r>
    </w:p>
    <w:p w:rsidR="00805FB3" w:rsidRPr="00C51D94" w:rsidRDefault="00805FB3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Свою деятельность учитель физической культуры должен осуществлять на основе следующих нормативно-правовых документов: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ФГОС НОО, ФГОС ООО, ФГОС СОО;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Типовое положение об общеобразовательном учреждении.  Постановление правительства № 196 от 19.03.2001 г.;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Федеральный закон от 4.12.2007 г. N 329-ФЗ "О физической культуре и спорте в Российской Федерации";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Г) Федеральный закон </w:t>
      </w:r>
      <w:r w:rsidRPr="00C51D94">
        <w:rPr>
          <w:rFonts w:ascii="Times New Roman" w:eastAsia="Calibri" w:hAnsi="Times New Roman" w:cs="Times New Roman"/>
          <w:bCs/>
          <w:sz w:val="24"/>
          <w:szCs w:val="24"/>
        </w:rPr>
        <w:t>29</w:t>
      </w:r>
      <w:r w:rsidRPr="00C51D94">
        <w:rPr>
          <w:rFonts w:ascii="Times New Roman" w:eastAsia="Calibri" w:hAnsi="Times New Roman" w:cs="Times New Roman"/>
          <w:sz w:val="24"/>
          <w:szCs w:val="24"/>
        </w:rPr>
        <w:t>.</w:t>
      </w:r>
      <w:r w:rsidRPr="00C51D94">
        <w:rPr>
          <w:rFonts w:ascii="Times New Roman" w:eastAsia="Calibri" w:hAnsi="Times New Roman" w:cs="Times New Roman"/>
          <w:bCs/>
          <w:sz w:val="24"/>
          <w:szCs w:val="24"/>
        </w:rPr>
        <w:t>12</w:t>
      </w:r>
      <w:r w:rsidRPr="00C51D94">
        <w:rPr>
          <w:rFonts w:ascii="Times New Roman" w:eastAsia="Calibri" w:hAnsi="Times New Roman" w:cs="Times New Roman"/>
          <w:sz w:val="24"/>
          <w:szCs w:val="24"/>
        </w:rPr>
        <w:t>.</w:t>
      </w:r>
      <w:r w:rsidRPr="00C51D94">
        <w:rPr>
          <w:rFonts w:ascii="Times New Roman" w:eastAsia="Calibri" w:hAnsi="Times New Roman" w:cs="Times New Roman"/>
          <w:bCs/>
          <w:sz w:val="24"/>
          <w:szCs w:val="24"/>
        </w:rPr>
        <w:t>2012</w:t>
      </w:r>
      <w:r w:rsidRPr="00C51D94">
        <w:rPr>
          <w:rFonts w:ascii="Times New Roman" w:eastAsia="Calibri" w:hAnsi="Times New Roman" w:cs="Times New Roman"/>
          <w:sz w:val="24"/>
          <w:szCs w:val="24"/>
        </w:rPr>
        <w:t> N </w:t>
      </w:r>
      <w:r w:rsidRPr="00C51D94">
        <w:rPr>
          <w:rFonts w:ascii="Times New Roman" w:eastAsia="Calibri" w:hAnsi="Times New Roman" w:cs="Times New Roman"/>
          <w:bCs/>
          <w:sz w:val="24"/>
          <w:szCs w:val="24"/>
        </w:rPr>
        <w:t>273</w:t>
      </w:r>
      <w:r w:rsidRPr="00C51D94">
        <w:rPr>
          <w:rFonts w:ascii="Times New Roman" w:eastAsia="Calibri" w:hAnsi="Times New Roman" w:cs="Times New Roman"/>
          <w:sz w:val="24"/>
          <w:szCs w:val="24"/>
        </w:rPr>
        <w:t>-</w:t>
      </w:r>
      <w:r w:rsidRPr="00C51D94">
        <w:rPr>
          <w:rFonts w:ascii="Times New Roman" w:eastAsia="Calibri" w:hAnsi="Times New Roman" w:cs="Times New Roman"/>
          <w:bCs/>
          <w:sz w:val="24"/>
          <w:szCs w:val="24"/>
        </w:rPr>
        <w:t>ФЗ</w:t>
      </w: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 «Об образовании в Российской Федерации»;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Д) Локальные акты ОУ;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Е) Приказы Министерства образования Ростовской области;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Ж) </w:t>
      </w:r>
      <w:r w:rsidRPr="00C51D94">
        <w:rPr>
          <w:rFonts w:ascii="Times New Roman" w:eastAsia="Calibri" w:hAnsi="Times New Roman" w:cs="Times New Roman"/>
          <w:bCs/>
          <w:sz w:val="24"/>
          <w:szCs w:val="24"/>
        </w:rPr>
        <w:t>Постановление "Об утверждении СанПиН 2.4.2.2821-10 "Санитарно-эпидемиологические требования к условиям и организации обучения в общеобразовательных учреждениях";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C51D94">
        <w:rPr>
          <w:rFonts w:ascii="Times New Roman" w:eastAsia="Calibri" w:hAnsi="Times New Roman" w:cs="Times New Roman"/>
          <w:bCs/>
          <w:sz w:val="24"/>
          <w:szCs w:val="24"/>
        </w:rPr>
        <w:t xml:space="preserve">З) </w:t>
      </w: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1D94">
        <w:rPr>
          <w:rFonts w:ascii="Times New Roman" w:eastAsia="Calibri" w:hAnsi="Times New Roman" w:cs="Times New Roman"/>
          <w:bCs/>
          <w:sz w:val="24"/>
          <w:szCs w:val="24"/>
        </w:rPr>
        <w:t>Федеральный закон от 29 декабря 2010 г. N 436-ФЗ "О защите детей от информации, причиняющей вред их здоровью и развитию".</w:t>
      </w:r>
    </w:p>
    <w:p w:rsidR="00805FB3" w:rsidRPr="00C51D94" w:rsidRDefault="00805FB3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142" w:hanging="14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В чью компетенцию входит разработка рабочих программ учебных дисциплин?:</w:t>
      </w:r>
    </w:p>
    <w:p w:rsidR="00F20BAC" w:rsidRPr="00C51D94" w:rsidRDefault="00F20BAC" w:rsidP="0095531F">
      <w:pPr>
        <w:tabs>
          <w:tab w:val="left" w:pos="284"/>
        </w:tabs>
        <w:ind w:left="4245" w:hanging="424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А) образовательной организации; </w:t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  <w:t xml:space="preserve">Б) Министерства </w:t>
      </w:r>
      <w:r w:rsidR="0095531F">
        <w:rPr>
          <w:rFonts w:ascii="Times New Roman" w:eastAsia="Calibri" w:hAnsi="Times New Roman" w:cs="Times New Roman"/>
          <w:sz w:val="24"/>
          <w:szCs w:val="24"/>
        </w:rPr>
        <w:t>просвещения</w:t>
      </w: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Федерации;</w:t>
      </w:r>
    </w:p>
    <w:p w:rsidR="00F20BAC" w:rsidRPr="00C51D94" w:rsidRDefault="0095531F" w:rsidP="0095531F">
      <w:pPr>
        <w:tabs>
          <w:tab w:val="left" w:pos="284"/>
        </w:tabs>
        <w:ind w:left="4245" w:hanging="4245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учителя-предметника;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F20BAC" w:rsidRPr="00C51D94">
        <w:rPr>
          <w:rFonts w:ascii="Times New Roman" w:eastAsia="Calibri" w:hAnsi="Times New Roman" w:cs="Times New Roman"/>
          <w:sz w:val="24"/>
          <w:szCs w:val="24"/>
        </w:rPr>
        <w:t>Г) Управления образования муниципального района.</w:t>
      </w: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Система взаимосвязанных и взаимодополняющих средств обучени</w:t>
      </w:r>
      <w:r w:rsidR="001147E2">
        <w:rPr>
          <w:rFonts w:ascii="Times New Roman" w:eastAsia="Calibri" w:hAnsi="Times New Roman" w:cs="Times New Roman"/>
          <w:b/>
          <w:sz w:val="24"/>
          <w:szCs w:val="24"/>
        </w:rPr>
        <w:t>я</w:t>
      </w:r>
      <w:r w:rsidRPr="00C51D94">
        <w:rPr>
          <w:rFonts w:ascii="Times New Roman" w:eastAsia="Calibri" w:hAnsi="Times New Roman" w:cs="Times New Roman"/>
          <w:b/>
          <w:sz w:val="24"/>
          <w:szCs w:val="24"/>
        </w:rPr>
        <w:t>, достаточных для реализации целей и содержания ФГОС – это: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учебно-методическое пособие;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учебно-методический комплекс;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цифровой образовательный ресурс</w:t>
      </w:r>
      <w:r w:rsidR="001147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147E2" w:rsidRDefault="001147E2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72F6A">
        <w:rPr>
          <w:rFonts w:ascii="Times New Roman" w:eastAsia="Calibri" w:hAnsi="Times New Roman" w:cs="Times New Roman"/>
          <w:sz w:val="24"/>
          <w:szCs w:val="24"/>
        </w:rPr>
        <w:t>Г)</w:t>
      </w:r>
      <w:r w:rsidR="00572F6A">
        <w:rPr>
          <w:rFonts w:ascii="Times New Roman" w:eastAsia="Calibri" w:hAnsi="Times New Roman" w:cs="Times New Roman"/>
          <w:sz w:val="24"/>
          <w:szCs w:val="24"/>
        </w:rPr>
        <w:t xml:space="preserve"> учебная литература.</w:t>
      </w:r>
    </w:p>
    <w:p w:rsidR="00572F6A" w:rsidRPr="00572F6A" w:rsidRDefault="00572F6A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Умение оценивать правильность выполнения учебной задачи, собственные возможности ее решения; владение основами самоконтроля, самооценки, приятия решений и осуществления осознанного выбора в учебной и познавательной деятельности – это пример: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А) личностных УУД; </w:t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  <w:t>Б) регулятивных УУД;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познавательных УУД;</w:t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="0095531F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>Г) коммуникативных УУД.</w:t>
      </w:r>
    </w:p>
    <w:p w:rsidR="00572F6A" w:rsidRPr="00C51D94" w:rsidRDefault="00572F6A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Современный педагогический инструмент сопровождения развития и оценки достижений учащихся – это: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портфолио учащегося;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учебно-методический комплекс;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мониторинг достижения учащимися результатов освоения ООП ООО.</w:t>
      </w:r>
    </w:p>
    <w:p w:rsidR="001147E2" w:rsidRPr="00572F6A" w:rsidRDefault="001147E2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72F6A">
        <w:rPr>
          <w:rFonts w:ascii="Times New Roman" w:eastAsia="Calibri" w:hAnsi="Times New Roman" w:cs="Times New Roman"/>
          <w:sz w:val="24"/>
          <w:szCs w:val="24"/>
        </w:rPr>
        <w:t>Г)</w:t>
      </w:r>
      <w:r w:rsidR="00572F6A">
        <w:rPr>
          <w:rFonts w:ascii="Times New Roman" w:eastAsia="Calibri" w:hAnsi="Times New Roman" w:cs="Times New Roman"/>
          <w:sz w:val="24"/>
          <w:szCs w:val="24"/>
        </w:rPr>
        <w:t xml:space="preserve"> тест</w:t>
      </w:r>
      <w:r w:rsidR="00EC551D">
        <w:rPr>
          <w:rFonts w:ascii="Times New Roman" w:eastAsia="Calibri" w:hAnsi="Times New Roman" w:cs="Times New Roman"/>
          <w:sz w:val="24"/>
          <w:szCs w:val="24"/>
        </w:rPr>
        <w:t>ы</w:t>
      </w:r>
      <w:r w:rsidR="00572F6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Какие органы могут входить в структуру методической службы образовательного учреждения. Перечислите их:</w:t>
      </w: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</w:t>
      </w: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Основными задачами аттестации педагогических работников являются: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стимулирование повышения уровня квалификации педагогического работника;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обеспечение дифференцированной оплаты труда;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оценка уровня квалификации педагога установленн</w:t>
      </w:r>
      <w:r w:rsidR="001147E2">
        <w:rPr>
          <w:rFonts w:ascii="Times New Roman" w:eastAsia="Calibri" w:hAnsi="Times New Roman" w:cs="Times New Roman"/>
          <w:sz w:val="24"/>
          <w:szCs w:val="24"/>
        </w:rPr>
        <w:t>ой квалификации;</w:t>
      </w:r>
    </w:p>
    <w:p w:rsidR="001147E2" w:rsidRPr="00572F6A" w:rsidRDefault="001147E2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72F6A">
        <w:rPr>
          <w:rFonts w:ascii="Times New Roman" w:eastAsia="Calibri" w:hAnsi="Times New Roman" w:cs="Times New Roman"/>
          <w:sz w:val="24"/>
          <w:szCs w:val="24"/>
        </w:rPr>
        <w:t>Г)</w:t>
      </w:r>
      <w:r w:rsidR="00572F6A">
        <w:rPr>
          <w:rFonts w:ascii="Times New Roman" w:eastAsia="Calibri" w:hAnsi="Times New Roman" w:cs="Times New Roman"/>
          <w:sz w:val="24"/>
          <w:szCs w:val="24"/>
        </w:rPr>
        <w:t xml:space="preserve"> повышение профессиональной компетентности педагога.</w:t>
      </w:r>
    </w:p>
    <w:p w:rsidR="00426C0A" w:rsidRPr="001147E2" w:rsidRDefault="00426C0A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Структура рабочей программы определяется…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каждым педагогом индивидуально;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руководителем ОО;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Управлением образования муниципального района;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Г) методическим советом школы.</w:t>
      </w:r>
    </w:p>
    <w:p w:rsidR="00426C0A" w:rsidRPr="00C51D94" w:rsidRDefault="00426C0A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95531F">
      <w:pPr>
        <w:numPr>
          <w:ilvl w:val="0"/>
          <w:numId w:val="1"/>
        </w:numPr>
        <w:tabs>
          <w:tab w:val="left" w:pos="284"/>
        </w:tabs>
        <w:ind w:left="567" w:hanging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осуществляется на…: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на четверть;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на полугодие;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учебный год;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Г) на месяц.</w:t>
      </w:r>
    </w:p>
    <w:p w:rsidR="00426C0A" w:rsidRPr="00C51D94" w:rsidRDefault="00426C0A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 xml:space="preserve"> Правильно соотнесите элементы ра</w:t>
      </w:r>
      <w:r w:rsidR="00C51D94">
        <w:rPr>
          <w:rFonts w:ascii="Times New Roman" w:eastAsia="Calibri" w:hAnsi="Times New Roman" w:cs="Times New Roman"/>
          <w:b/>
          <w:sz w:val="24"/>
          <w:szCs w:val="24"/>
        </w:rPr>
        <w:t>бочей программы и их содержание:</w:t>
      </w:r>
    </w:p>
    <w:p w:rsidR="00C51D94" w:rsidRPr="00C51D94" w:rsidRDefault="00C51D94" w:rsidP="00C51D94">
      <w:pPr>
        <w:tabs>
          <w:tab w:val="left" w:pos="284"/>
        </w:tabs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6"/>
        <w:gridCol w:w="7510"/>
      </w:tblGrid>
      <w:tr w:rsidR="00F20BAC" w:rsidRPr="00F20BAC" w:rsidTr="00EC551D">
        <w:tc>
          <w:tcPr>
            <w:tcW w:w="2266" w:type="dxa"/>
            <w:hideMark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Элементы рабочей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программы</w:t>
            </w:r>
          </w:p>
        </w:tc>
        <w:tc>
          <w:tcPr>
            <w:tcW w:w="7510" w:type="dxa"/>
            <w:hideMark/>
          </w:tcPr>
          <w:p w:rsidR="00F20BAC" w:rsidRPr="00F20BAC" w:rsidRDefault="00F20BAC" w:rsidP="00EC551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элементов рабочей программы</w:t>
            </w:r>
          </w:p>
        </w:tc>
      </w:tr>
      <w:tr w:rsidR="00F20BAC" w:rsidRPr="00F20BAC" w:rsidTr="00EC551D">
        <w:trPr>
          <w:trHeight w:val="325"/>
        </w:trPr>
        <w:tc>
          <w:tcPr>
            <w:tcW w:w="2266" w:type="dxa"/>
            <w:hideMark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Титульный лист</w:t>
            </w:r>
          </w:p>
        </w:tc>
        <w:tc>
          <w:tcPr>
            <w:tcW w:w="7510" w:type="dxa"/>
            <w:hideMark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А.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- перечень разделов, тем и последовательность их изучения (в зависимости от предмета); 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- количество часов на изучение каждого раздела и каждой темы (в зависимости от предмета); 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темы отдельных уроков;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-ууд;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-предметные результаты.</w:t>
            </w:r>
          </w:p>
        </w:tc>
      </w:tr>
      <w:tr w:rsidR="00F20BAC" w:rsidRPr="00F20BAC" w:rsidTr="00EC551D">
        <w:trPr>
          <w:trHeight w:val="1067"/>
        </w:trPr>
        <w:tc>
          <w:tcPr>
            <w:tcW w:w="2266" w:type="dxa"/>
            <w:hideMark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Пояснительная 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записка</w:t>
            </w:r>
          </w:p>
        </w:tc>
        <w:tc>
          <w:tcPr>
            <w:tcW w:w="7510" w:type="dxa"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Б.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Указываются учебная и методическая литература, нормативные и инструктивно-методические материалы, перечень необходимых для реализации программы учебно-методических пособий, оборудования, инвентаря, а также дидактических материалов, которые будет использовать учитель для реализации целей, указанных в программе.</w:t>
            </w:r>
          </w:p>
        </w:tc>
      </w:tr>
      <w:tr w:rsidR="00F20BAC" w:rsidRPr="00F20BAC" w:rsidTr="00EC551D">
        <w:trPr>
          <w:trHeight w:val="1123"/>
        </w:trPr>
        <w:tc>
          <w:tcPr>
            <w:tcW w:w="2266" w:type="dxa"/>
            <w:hideMark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. Планируемые результаты освоения обучающимися программы за конкретный класс </w:t>
            </w:r>
          </w:p>
        </w:tc>
        <w:tc>
          <w:tcPr>
            <w:tcW w:w="7510" w:type="dxa"/>
            <w:hideMark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В.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Название программы (предмет, курс),адресность(класс или ступень обучения, или возраст обучающихся),сведения об авторе (ФИО, должность), год составления программы.</w:t>
            </w:r>
          </w:p>
        </w:tc>
      </w:tr>
      <w:tr w:rsidR="00F20BAC" w:rsidRPr="00F20BAC" w:rsidTr="00EC551D">
        <w:trPr>
          <w:trHeight w:val="813"/>
        </w:trPr>
        <w:tc>
          <w:tcPr>
            <w:tcW w:w="2266" w:type="dxa"/>
            <w:hideMark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Календарно-тематическое планирование с указанием основных видов учебной 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обучающихся</w:t>
            </w:r>
          </w:p>
        </w:tc>
        <w:tc>
          <w:tcPr>
            <w:tcW w:w="7510" w:type="dxa"/>
            <w:hideMark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- перечень и название раздела и тем курса; 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необходимое количество часов для изучения раздела, темы;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- содержание учебного материала; 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основные изучаемые вопросы; практические и лабораторные работы, творческие и практические задания, экскурсии и другие формы занятий, используемые при обучении; требования к знаниям и умениям обучающихся к концу изучения раздела;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формы и вопросы контроля; возможные виды самостоятельной работы обучающихся, формируемые универсальные учебные действия.</w:t>
            </w:r>
          </w:p>
        </w:tc>
      </w:tr>
      <w:tr w:rsidR="00F20BAC" w:rsidRPr="00F20BAC" w:rsidTr="00EC551D">
        <w:tc>
          <w:tcPr>
            <w:tcW w:w="2266" w:type="dxa"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тем учебного предмета</w:t>
            </w:r>
          </w:p>
        </w:tc>
        <w:tc>
          <w:tcPr>
            <w:tcW w:w="7510" w:type="dxa"/>
            <w:hideMark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Д.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 к уровню подготовки обучающихся  по данной программе. Предметные и метапредметные результаты (личностные , регулятивные, познавательные, коммуникативные УУД).</w:t>
            </w:r>
          </w:p>
        </w:tc>
      </w:tr>
      <w:tr w:rsidR="00F20BAC" w:rsidRPr="00F20BAC" w:rsidTr="00EC551D">
        <w:trPr>
          <w:trHeight w:val="702"/>
        </w:trPr>
        <w:tc>
          <w:tcPr>
            <w:tcW w:w="2266" w:type="dxa"/>
            <w:hideMark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уровня достижения планируемых результатов освоения ООП</w:t>
            </w:r>
          </w:p>
        </w:tc>
        <w:tc>
          <w:tcPr>
            <w:tcW w:w="7510" w:type="dxa"/>
            <w:hideMark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Е.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- нормативно-правовая основа для разработки рабочей программы;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цели и задачи программы с учетом специфики учебного предмета;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количество учебных часов на изучение предмета в соответствии с БУП;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общая характеристика предмета;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наименование примерных учебных программ, на основе которых разработана данная рабочая программа;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межпредметные связи;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>- отличительные особенности рабочей программы по сравнению с примерной.</w:t>
            </w:r>
          </w:p>
        </w:tc>
      </w:tr>
      <w:tr w:rsidR="00F20BAC" w:rsidRPr="00F20BAC" w:rsidTr="00EC551D">
        <w:trPr>
          <w:trHeight w:val="1689"/>
        </w:trPr>
        <w:tc>
          <w:tcPr>
            <w:tcW w:w="2266" w:type="dxa"/>
            <w:hideMark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r w:rsidRPr="00F20BAC">
              <w:rPr>
                <w:rFonts w:ascii="Times New Roman" w:hAnsi="Times New Roman" w:cs="Times New Roman"/>
                <w:sz w:val="20"/>
                <w:szCs w:val="20"/>
              </w:rPr>
              <w:t xml:space="preserve"> Описание материально-технического обеспечения образовательного процесса</w:t>
            </w:r>
          </w:p>
        </w:tc>
        <w:tc>
          <w:tcPr>
            <w:tcW w:w="7510" w:type="dxa"/>
            <w:hideMark/>
          </w:tcPr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20BAC">
              <w:rPr>
                <w:rFonts w:ascii="Times New Roman" w:hAnsi="Times New Roman" w:cs="Times New Roman"/>
                <w:b/>
                <w:sz w:val="20"/>
                <w:szCs w:val="20"/>
              </w:rPr>
              <w:t>Ж.</w:t>
            </w:r>
            <w:r w:rsidRPr="00F20B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Критерии и нормы оценки планируемых результатов обучающихся.</w:t>
            </w:r>
          </w:p>
          <w:p w:rsidR="00F20BAC" w:rsidRPr="00F20BAC" w:rsidRDefault="00F20BAC" w:rsidP="00EC551D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20BAC" w:rsidRP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Объединения педагогов, создающиеся на определенное время для решения какой-то проблемы и распадающиеся по мере ее разрешения – это: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школьные методические объединения педагогов;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районные методические объединения педагогов;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проблемные группы педагогов;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Г) методические часы.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1D94">
        <w:rPr>
          <w:rFonts w:ascii="Times New Roman" w:eastAsia="Calibri" w:hAnsi="Times New Roman" w:cs="Times New Roman"/>
          <w:b/>
          <w:sz w:val="24"/>
          <w:szCs w:val="24"/>
        </w:rPr>
        <w:t>Внутренний нормативный документ (локальный акт), который определяет требования к организации работы, оборудованию, документации, санитарно-гигиеническому состоянию учебного кабинета – это: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должностная инструкция заведующего кабинетом;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паспорт учебного кабинета;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положение об учебном кабинете</w:t>
      </w:r>
      <w:r w:rsidR="001147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147E2" w:rsidRPr="00C51D94" w:rsidRDefault="001147E2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</w:t>
      </w:r>
      <w:r w:rsidR="00572F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0CE1">
        <w:rPr>
          <w:rFonts w:ascii="Times New Roman" w:eastAsia="Calibri" w:hAnsi="Times New Roman" w:cs="Times New Roman"/>
          <w:sz w:val="24"/>
          <w:szCs w:val="24"/>
        </w:rPr>
        <w:t>инструкция по технике безопасности.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1D94">
        <w:rPr>
          <w:rFonts w:ascii="Times New Roman" w:eastAsia="Calibri" w:hAnsi="Times New Roman" w:cs="Times New Roman"/>
          <w:b/>
          <w:sz w:val="24"/>
          <w:szCs w:val="24"/>
        </w:rPr>
        <w:t>Методический совет школы осуществляет свою работу через работу…: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районные методические объединения;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школьный совет;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школьные методические объединения;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Г) школьный родительский комитет.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 xml:space="preserve"> Групповая педагогическая работа, которая создается на базе работы учителя, классного руководителя, имеющего высокие результаты в своей работе - это: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lastRenderedPageBreak/>
        <w:t>А) школа начинающего педагога;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школа передового опыта;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групповая консультация;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Г) проблемная группа педагогов.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Осознанно и произвольно осуществлять высказывание в устной форме; пользоваться накопленными знаниями; ориентироваться в системе знаний, находить закономерности – это пример: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личностных УУД;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регулятивных УУД;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познавательных УУД;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Г) коммуникативных УУД.</w:t>
      </w:r>
    </w:p>
    <w:p w:rsidR="00426C0A" w:rsidRPr="00C51D94" w:rsidRDefault="00426C0A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 xml:space="preserve">17. Какие современные педагогические технологии используются на уроках физической культуры? </w:t>
      </w:r>
      <w:r w:rsidRPr="00C51D9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18. Учитывать разные мнения, координировать в сотрудничестве разные позиции; взаимодействовать с партнером, инициативно сотрудничать в учебной и игровой деятельности – это пример:</w:t>
      </w:r>
    </w:p>
    <w:p w:rsidR="00F20BAC" w:rsidRPr="00C51D94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 xml:space="preserve">А) личностных УУД; </w:t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  <w:t>Б) регулятивных УУД;</w:t>
      </w:r>
    </w:p>
    <w:p w:rsidR="00F20BAC" w:rsidRDefault="00F20BAC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познавательных УУД;</w:t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ab/>
      </w:r>
      <w:r w:rsidR="00C51D94">
        <w:rPr>
          <w:rFonts w:ascii="Times New Roman" w:eastAsia="Calibri" w:hAnsi="Times New Roman" w:cs="Times New Roman"/>
          <w:sz w:val="24"/>
          <w:szCs w:val="24"/>
        </w:rPr>
        <w:tab/>
      </w:r>
      <w:r w:rsidRPr="00C51D94">
        <w:rPr>
          <w:rFonts w:ascii="Times New Roman" w:eastAsia="Calibri" w:hAnsi="Times New Roman" w:cs="Times New Roman"/>
          <w:sz w:val="24"/>
          <w:szCs w:val="24"/>
        </w:rPr>
        <w:t>Г) коммуникативных УУД.</w:t>
      </w:r>
    </w:p>
    <w:p w:rsidR="00C51D94" w:rsidRPr="00C51D94" w:rsidRDefault="00C51D94" w:rsidP="00F20BAC">
      <w:pPr>
        <w:tabs>
          <w:tab w:val="left" w:pos="284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19. Учет в содержании комплексной программы физического воспитания учащихся индивидуальных способностей детей, региональных, национальных и местных особенностей работы школ реализуется путем деления программного материала на:</w:t>
      </w:r>
    </w:p>
    <w:p w:rsidR="00F20BAC" w:rsidRPr="00C51D94" w:rsidRDefault="00F20BAC" w:rsidP="00F20BA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базовую и вариативную части;</w:t>
      </w:r>
    </w:p>
    <w:p w:rsidR="00F20BAC" w:rsidRPr="00C51D94" w:rsidRDefault="00F20BAC" w:rsidP="00F20BA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основную и дополнительную части;</w:t>
      </w:r>
    </w:p>
    <w:p w:rsidR="00F20BAC" w:rsidRDefault="00F20BAC" w:rsidP="00F20BA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общую и дополнительные части</w:t>
      </w:r>
      <w:r w:rsidR="001147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147E2" w:rsidRPr="00AB6E1A" w:rsidRDefault="001147E2" w:rsidP="00F20BA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B6E1A">
        <w:rPr>
          <w:rFonts w:ascii="Times New Roman" w:eastAsia="Calibri" w:hAnsi="Times New Roman" w:cs="Times New Roman"/>
          <w:sz w:val="24"/>
          <w:szCs w:val="24"/>
        </w:rPr>
        <w:t>Г)</w:t>
      </w:r>
      <w:r w:rsidR="00AB6E1A">
        <w:rPr>
          <w:rFonts w:ascii="Times New Roman" w:eastAsia="Calibri" w:hAnsi="Times New Roman" w:cs="Times New Roman"/>
          <w:sz w:val="24"/>
          <w:szCs w:val="24"/>
        </w:rPr>
        <w:t xml:space="preserve"> равные части.</w:t>
      </w:r>
    </w:p>
    <w:p w:rsidR="00F20BAC" w:rsidRPr="00C51D94" w:rsidRDefault="00F20BAC" w:rsidP="00F20BA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20BAC" w:rsidRPr="00C51D94" w:rsidRDefault="00F20BAC" w:rsidP="00F20BA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51D94">
        <w:rPr>
          <w:rFonts w:ascii="Times New Roman" w:eastAsia="Calibri" w:hAnsi="Times New Roman" w:cs="Times New Roman"/>
          <w:b/>
          <w:sz w:val="24"/>
          <w:szCs w:val="24"/>
        </w:rPr>
        <w:t>20. Что не относится к индивидуальным формам методической работы?</w:t>
      </w:r>
    </w:p>
    <w:p w:rsidR="00F20BAC" w:rsidRPr="00C51D94" w:rsidRDefault="00F20BAC" w:rsidP="00F20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А) самообразование;</w:t>
      </w:r>
    </w:p>
    <w:p w:rsidR="00F20BAC" w:rsidRPr="00C51D94" w:rsidRDefault="00F20BAC" w:rsidP="00F20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Б) консультирование педагога;</w:t>
      </w:r>
    </w:p>
    <w:p w:rsidR="00F20BAC" w:rsidRPr="00C51D94" w:rsidRDefault="00F20BAC" w:rsidP="00F20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В) разработка единой методической темы;</w:t>
      </w:r>
    </w:p>
    <w:p w:rsidR="00F20BAC" w:rsidRPr="00C51D94" w:rsidRDefault="00F20BAC" w:rsidP="00F20B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sz w:val="24"/>
          <w:szCs w:val="24"/>
        </w:rPr>
        <w:t>Г) организация наставничества опытного классного руководителя над начинающим.</w:t>
      </w:r>
    </w:p>
    <w:p w:rsidR="00F20BAC" w:rsidRDefault="00F20BAC" w:rsidP="00F20BAC">
      <w:pPr>
        <w:spacing w:after="0" w:line="240" w:lineRule="auto"/>
        <w:rPr>
          <w:rFonts w:ascii="Times New Roman" w:eastAsia="Calibri" w:hAnsi="Times New Roman" w:cs="Times New Roman"/>
        </w:rPr>
      </w:pPr>
    </w:p>
    <w:p w:rsidR="00A640B7" w:rsidRDefault="00A640B7" w:rsidP="00F20BAC">
      <w:pPr>
        <w:spacing w:after="0" w:line="240" w:lineRule="auto"/>
        <w:rPr>
          <w:rFonts w:ascii="Times New Roman" w:eastAsia="Calibri" w:hAnsi="Times New Roman" w:cs="Times New Roman"/>
        </w:rPr>
      </w:pPr>
    </w:p>
    <w:p w:rsidR="00A640B7" w:rsidRDefault="00A640B7" w:rsidP="00F20BAC">
      <w:pPr>
        <w:spacing w:after="0" w:line="240" w:lineRule="auto"/>
        <w:rPr>
          <w:rFonts w:ascii="Times New Roman" w:eastAsia="Calibri" w:hAnsi="Times New Roman" w:cs="Times New Roman"/>
        </w:rPr>
      </w:pPr>
    </w:p>
    <w:p w:rsidR="00F20BAC" w:rsidRDefault="00C51D94" w:rsidP="00F20BAC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Часть </w:t>
      </w:r>
      <w:r>
        <w:rPr>
          <w:rFonts w:ascii="Times New Roman" w:eastAsia="Calibri" w:hAnsi="Times New Roman" w:cs="Times New Roman"/>
          <w:b/>
          <w:lang w:val="en-US"/>
        </w:rPr>
        <w:t>II</w:t>
      </w:r>
      <w:r>
        <w:rPr>
          <w:rFonts w:ascii="Times New Roman" w:eastAsia="Calibri" w:hAnsi="Times New Roman" w:cs="Times New Roman"/>
          <w:b/>
        </w:rPr>
        <w:t>.</w:t>
      </w:r>
    </w:p>
    <w:p w:rsidR="00C51D94" w:rsidRPr="00C51D94" w:rsidRDefault="00C51D94" w:rsidP="00F20BAC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EF3260" w:rsidRPr="00C51D94" w:rsidRDefault="00EF3260" w:rsidP="00EF3260">
      <w:pPr>
        <w:numPr>
          <w:ilvl w:val="0"/>
          <w:numId w:val="2"/>
        </w:numPr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D9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основе образовательного стандарта и учебно-методического комплекта </w:t>
      </w:r>
      <w:r w:rsidR="00F176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учебного предмета «Физическая культура» </w:t>
      </w:r>
      <w:r w:rsidRPr="00C51D9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разработайте </w:t>
      </w:r>
      <w:r w:rsidRPr="00C51D94">
        <w:rPr>
          <w:rFonts w:ascii="Times New Roman" w:eastAsia="Calibri" w:hAnsi="Times New Roman" w:cs="Times New Roman"/>
          <w:sz w:val="24"/>
          <w:szCs w:val="24"/>
        </w:rPr>
        <w:t>конструкт рабочей программы по физической культуре для 1-го класса.</w:t>
      </w:r>
    </w:p>
    <w:p w:rsidR="00F20BAC" w:rsidRPr="00EF3260" w:rsidRDefault="00F20BAC" w:rsidP="00321A9A">
      <w:pPr>
        <w:rPr>
          <w:rFonts w:ascii="Times New Roman" w:hAnsi="Times New Roman" w:cs="Times New Roman"/>
          <w:sz w:val="28"/>
          <w:szCs w:val="28"/>
        </w:rPr>
      </w:pPr>
    </w:p>
    <w:p w:rsidR="007A48EA" w:rsidRDefault="007A48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21A9A" w:rsidRPr="007A48EA" w:rsidRDefault="007A48EA" w:rsidP="007A48EA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A48E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</w:t>
      </w:r>
      <w:r w:rsidRPr="007A48E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A48EA">
        <w:rPr>
          <w:rFonts w:ascii="Times New Roman" w:hAnsi="Times New Roman" w:cs="Times New Roman"/>
          <w:b/>
          <w:sz w:val="24"/>
          <w:szCs w:val="24"/>
        </w:rPr>
        <w:t>.</w:t>
      </w:r>
    </w:p>
    <w:p w:rsidR="007A48EA" w:rsidRPr="007A48EA" w:rsidRDefault="007A48EA" w:rsidP="007A48EA">
      <w:pPr>
        <w:rPr>
          <w:rFonts w:ascii="Times New Roman" w:hAnsi="Times New Roman" w:cs="Times New Roman"/>
          <w:b/>
          <w:sz w:val="24"/>
          <w:szCs w:val="24"/>
        </w:rPr>
      </w:pPr>
      <w:r w:rsidRPr="007A48EA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7A48E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A48EA">
        <w:rPr>
          <w:rFonts w:ascii="Times New Roman" w:hAnsi="Times New Roman" w:cs="Times New Roman"/>
          <w:b/>
          <w:sz w:val="24"/>
          <w:szCs w:val="24"/>
        </w:rPr>
        <w:t>.</w:t>
      </w: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Структура рабочей программы педагога определяется…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каждым педагогом индивидуально;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руководителем ОО;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Управлением образования муниципального района;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методическим советом школы.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Умение оценивать правильность выполнения учебной задачи, собственные возможности ее решения; владение основами самоконтроля, самооценки, приятия решений и осуществления осознанного выбора в учебной и познавательной деятельности – это пример: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личностных УУД;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>Б) регулятивных УУД;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познавательных УУД;</w:t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  <w:t>Г) коммуникативных УУД.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Нормативный правовой акт, устанавливающий перечень учебных предметов и объем учебного времени, отводимого на их изучение – это: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А) рабочая программа; </w:t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  <w:t>Б) учебный план;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календарно-тематический план;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>Г) паспорт учебного кабинета.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Групповая педагогическая работа, которая создается на базе работы учителя, классного руководителя, имеющего высокие результаты в своей работе - это: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школа начинающего педагога;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школа передового опыта;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групповая консультация;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проблемная группа педагогов.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142" w:hanging="14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В чью компетенцию входит разработка рабочих программ учебных дисциплин?: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А) образовательной организации; </w:t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>
        <w:rPr>
          <w:rFonts w:ascii="Times New Roman" w:eastAsia="Calibri" w:hAnsi="Times New Roman" w:cs="Times New Roman"/>
          <w:sz w:val="24"/>
          <w:szCs w:val="24"/>
        </w:rPr>
        <w:t>учителя-предметника;</w:t>
      </w:r>
    </w:p>
    <w:p w:rsidR="009230DB" w:rsidRDefault="009230DB" w:rsidP="009230DB">
      <w:pPr>
        <w:tabs>
          <w:tab w:val="left" w:pos="284"/>
        </w:tabs>
        <w:spacing w:after="0" w:line="240" w:lineRule="auto"/>
        <w:ind w:left="4245" w:hanging="4245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просвещения </w:t>
      </w:r>
      <w:r w:rsidRPr="009230DB">
        <w:rPr>
          <w:rFonts w:ascii="Times New Roman" w:eastAsia="Calibri" w:hAnsi="Times New Roman" w:cs="Times New Roman"/>
          <w:sz w:val="24"/>
          <w:szCs w:val="24"/>
        </w:rPr>
        <w:t>Российской Федерации;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9230DB" w:rsidRDefault="009230DB" w:rsidP="009230DB">
      <w:pPr>
        <w:tabs>
          <w:tab w:val="left" w:pos="284"/>
        </w:tabs>
        <w:spacing w:after="0" w:line="240" w:lineRule="auto"/>
        <w:ind w:left="4245" w:hanging="424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Управления образования муниципального района.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Система взаимосвязанных и взаимодополняющих средств обучение, достаточных для реализации целей и содержания ФГОС – это: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учебно-методическое пособие;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учебно-методический комплекс;</w:t>
      </w:r>
    </w:p>
    <w:p w:rsidR="00A959A2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цифровой образовательный ресурс</w:t>
      </w:r>
      <w:r w:rsidR="00A959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230DB" w:rsidRDefault="00A959A2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учебная литература</w:t>
      </w:r>
      <w:r w:rsidR="009230DB" w:rsidRPr="009230D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hanging="1495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осуществляется на…: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на четверть;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на полугодие;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учебный год;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на месяц.</w:t>
      </w: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Современный педагогический инструмент сопровождения развития и оценки достижений учащихся – это: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портфолио учащегося;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учебно-методический комплекс;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В) мониторинг достижения учащимися </w:t>
      </w:r>
      <w:r w:rsidR="001147E2">
        <w:rPr>
          <w:rFonts w:ascii="Times New Roman" w:eastAsia="Calibri" w:hAnsi="Times New Roman" w:cs="Times New Roman"/>
          <w:sz w:val="24"/>
          <w:szCs w:val="24"/>
        </w:rPr>
        <w:t>результатов освоения ООП ООО;</w:t>
      </w:r>
    </w:p>
    <w:p w:rsidR="001147E2" w:rsidRPr="00A959A2" w:rsidRDefault="001147E2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959A2">
        <w:rPr>
          <w:rFonts w:ascii="Times New Roman" w:eastAsia="Calibri" w:hAnsi="Times New Roman" w:cs="Times New Roman"/>
          <w:sz w:val="24"/>
          <w:szCs w:val="24"/>
        </w:rPr>
        <w:t>Г)</w:t>
      </w:r>
      <w:r w:rsidR="00A959A2">
        <w:rPr>
          <w:rFonts w:ascii="Times New Roman" w:eastAsia="Calibri" w:hAnsi="Times New Roman" w:cs="Times New Roman"/>
          <w:sz w:val="24"/>
          <w:szCs w:val="24"/>
        </w:rPr>
        <w:t xml:space="preserve"> тесты.</w:t>
      </w:r>
    </w:p>
    <w:p w:rsid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Какие органы могут входить в структуру методической службы образовательного учреждения. Перечислите их:</w:t>
      </w: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 xml:space="preserve">  Правильно соотнесите элементы ра</w:t>
      </w:r>
      <w:r>
        <w:rPr>
          <w:rFonts w:ascii="Times New Roman" w:eastAsia="Calibri" w:hAnsi="Times New Roman" w:cs="Times New Roman"/>
          <w:b/>
          <w:sz w:val="24"/>
          <w:szCs w:val="24"/>
        </w:rPr>
        <w:t>бочей программы и их содержание: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6"/>
        <w:gridCol w:w="7510"/>
      </w:tblGrid>
      <w:tr w:rsidR="009230DB" w:rsidRPr="009230DB" w:rsidTr="00EC551D">
        <w:tc>
          <w:tcPr>
            <w:tcW w:w="2266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Элементы рабочей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программы</w:t>
            </w:r>
          </w:p>
        </w:tc>
        <w:tc>
          <w:tcPr>
            <w:tcW w:w="7510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элементов рабочей программы</w:t>
            </w:r>
          </w:p>
        </w:tc>
      </w:tr>
      <w:tr w:rsidR="009230DB" w:rsidRPr="009230DB" w:rsidTr="00EC551D">
        <w:trPr>
          <w:trHeight w:val="325"/>
        </w:trPr>
        <w:tc>
          <w:tcPr>
            <w:tcW w:w="2266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Титульный лист</w:t>
            </w:r>
          </w:p>
        </w:tc>
        <w:tc>
          <w:tcPr>
            <w:tcW w:w="7510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А.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- перечень разделов, тем и последовательность их изучения (в зависимости от предмета); 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- количество часов на изучение каждого раздела и каждой темы (в зависимости от предмета); 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темы отдельных уроков;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-ууд;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-предметные результаты.</w:t>
            </w:r>
          </w:p>
        </w:tc>
      </w:tr>
      <w:tr w:rsidR="009230DB" w:rsidRPr="009230DB" w:rsidTr="00EC551D">
        <w:trPr>
          <w:trHeight w:val="1067"/>
        </w:trPr>
        <w:tc>
          <w:tcPr>
            <w:tcW w:w="2266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Пояснительная 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записка</w:t>
            </w:r>
          </w:p>
        </w:tc>
        <w:tc>
          <w:tcPr>
            <w:tcW w:w="7510" w:type="dxa"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Б.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Указываются учебная и методическая литература, нормативные и инструктивно-методические материалы, перечень необходимых для реализации программы учебно-методических пособий, оборудования, инвентаря, а также дидактических материалов, которые будет использовать учитель для реализации целей, указанных в программе.</w:t>
            </w:r>
          </w:p>
        </w:tc>
      </w:tr>
      <w:tr w:rsidR="009230DB" w:rsidRPr="009230DB" w:rsidTr="00EC551D">
        <w:trPr>
          <w:trHeight w:val="1123"/>
        </w:trPr>
        <w:tc>
          <w:tcPr>
            <w:tcW w:w="2266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. Планируемые результаты освоения обучающимися программы за конкретный класс </w:t>
            </w:r>
          </w:p>
        </w:tc>
        <w:tc>
          <w:tcPr>
            <w:tcW w:w="7510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В.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Название программы (предмет, курс),адресность(класс или ступень обучения, или возраст обучающихся),сведения об авторе (ФИО, должность), год составления программы.</w:t>
            </w:r>
          </w:p>
        </w:tc>
      </w:tr>
      <w:tr w:rsidR="009230DB" w:rsidRPr="009230DB" w:rsidTr="00EC551D">
        <w:trPr>
          <w:trHeight w:val="813"/>
        </w:trPr>
        <w:tc>
          <w:tcPr>
            <w:tcW w:w="2266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Календарно-тематическое планирование с указанием основных видов учебной деятельности обучающихся</w:t>
            </w:r>
          </w:p>
        </w:tc>
        <w:tc>
          <w:tcPr>
            <w:tcW w:w="7510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- перечень и название раздела и тем курса; 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необходимое количество часов для изучения раздела, темы;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- содержание учебного материала; 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основные изучаемые вопросы; практические и лабораторные работы, творческие и практические задания, экскурсии и другие формы занятий, используемые при обучении; требования к знаниям и умениям обучающихся к концу изучения раздела;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формы и вопросы контроля; возможные виды самостоятельной работы обучающихся, формируемые универсальные учебные действия.</w:t>
            </w:r>
          </w:p>
        </w:tc>
      </w:tr>
      <w:tr w:rsidR="009230DB" w:rsidRPr="009230DB" w:rsidTr="00EC551D">
        <w:tc>
          <w:tcPr>
            <w:tcW w:w="2266" w:type="dxa"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тем учебного предмета</w:t>
            </w:r>
          </w:p>
        </w:tc>
        <w:tc>
          <w:tcPr>
            <w:tcW w:w="7510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Д.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 к уровню подготовки обучающихся  по данной программе. Предметные и метапредметные результаты (личностные , регулятивные, познавательные, коммуникативные УУД).</w:t>
            </w:r>
          </w:p>
        </w:tc>
      </w:tr>
      <w:tr w:rsidR="009230DB" w:rsidRPr="009230DB" w:rsidTr="00EC551D">
        <w:trPr>
          <w:trHeight w:val="702"/>
        </w:trPr>
        <w:tc>
          <w:tcPr>
            <w:tcW w:w="2266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уровня достижения планируемых результатов освоения ООП</w:t>
            </w:r>
          </w:p>
        </w:tc>
        <w:tc>
          <w:tcPr>
            <w:tcW w:w="7510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Е.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- нормативно-правовая основа для разработки рабочей программы;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цели и задачи программы с учетом специфики учебного предмета;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количество учебных часов на изучение предмета в соответствии с БУП;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общая характеристика предмета;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наименование примерных учебных программ, на основе которых разработана данная рабочая программа;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межпредметные связи;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>- отличительные особенности рабочей программы по сравнению с примерной.</w:t>
            </w:r>
          </w:p>
        </w:tc>
      </w:tr>
      <w:tr w:rsidR="009230DB" w:rsidRPr="009230DB" w:rsidTr="00EC551D">
        <w:trPr>
          <w:trHeight w:val="1689"/>
        </w:trPr>
        <w:tc>
          <w:tcPr>
            <w:tcW w:w="2266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r w:rsidRPr="009230DB">
              <w:rPr>
                <w:rFonts w:ascii="Times New Roman" w:hAnsi="Times New Roman" w:cs="Times New Roman"/>
                <w:sz w:val="20"/>
                <w:szCs w:val="20"/>
              </w:rPr>
              <w:t xml:space="preserve"> Описание материально-технического обеспечения образовательного процесса</w:t>
            </w:r>
          </w:p>
        </w:tc>
        <w:tc>
          <w:tcPr>
            <w:tcW w:w="7510" w:type="dxa"/>
            <w:hideMark/>
          </w:tcPr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B">
              <w:rPr>
                <w:rFonts w:ascii="Times New Roman" w:hAnsi="Times New Roman" w:cs="Times New Roman"/>
                <w:b/>
                <w:sz w:val="20"/>
                <w:szCs w:val="20"/>
              </w:rPr>
              <w:t>Ж.</w:t>
            </w:r>
            <w:r w:rsidRPr="00923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Критерии и нормы оценки планируемых результатов обучающихся.</w:t>
            </w:r>
          </w:p>
          <w:p w:rsidR="009230DB" w:rsidRPr="009230DB" w:rsidRDefault="009230DB" w:rsidP="009230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Объединения педагогов, создающиеся на определенное время для решения какой-то проблемы и распадающиеся по мере ее разрешения – это: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школьные методические объединения педагогов;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районные методические объединения педагогов;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проблемные группы педагогов;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методические часы.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t>Внутренний нормативный документ (локальный акт), который определяет требования к организации работы, оборудованию, документации, санитарно-гигиеническому состоянию учебного кабинета – это: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должностная инструкция заведующего кабинетом;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паспорт учебного кабинета;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положение об учебном кабинете</w:t>
      </w:r>
      <w:r w:rsidR="006F5F3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F5F3B" w:rsidRPr="00112ACF" w:rsidRDefault="006F5F3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ACF">
        <w:rPr>
          <w:rFonts w:ascii="Times New Roman" w:eastAsia="Calibri" w:hAnsi="Times New Roman" w:cs="Times New Roman"/>
          <w:sz w:val="24"/>
          <w:szCs w:val="24"/>
        </w:rPr>
        <w:t>Г)</w:t>
      </w:r>
      <w:r w:rsidR="00112ACF">
        <w:rPr>
          <w:rFonts w:ascii="Times New Roman" w:eastAsia="Calibri" w:hAnsi="Times New Roman" w:cs="Times New Roman"/>
          <w:sz w:val="24"/>
          <w:szCs w:val="24"/>
        </w:rPr>
        <w:t xml:space="preserve"> инструкция по технике безопасности.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t>Методический совет школы осуществляет свою работу через работу…: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районные методические объединения;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школьный совет;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школьные методические объединения;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школьный родительский комитет.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 xml:space="preserve">  Организационные формы методической работы в ОО делятся на: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диагностические, организационные и консультативные;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организационные и методические;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индивидуальные, групповые, фронтальные</w:t>
      </w:r>
      <w:r w:rsidR="006F5F3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F5F3B" w:rsidRPr="00EC551D" w:rsidRDefault="006F5F3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C551D">
        <w:rPr>
          <w:rFonts w:ascii="Times New Roman" w:eastAsia="Calibri" w:hAnsi="Times New Roman" w:cs="Times New Roman"/>
          <w:sz w:val="24"/>
          <w:szCs w:val="24"/>
        </w:rPr>
        <w:t>Г)</w:t>
      </w:r>
      <w:r w:rsidR="00EC5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532C8" w:rsidRPr="009230DB">
        <w:rPr>
          <w:rFonts w:ascii="Times New Roman" w:eastAsia="Calibri" w:hAnsi="Times New Roman" w:cs="Times New Roman"/>
          <w:sz w:val="24"/>
          <w:szCs w:val="24"/>
        </w:rPr>
        <w:t>организационные и консультативные</w:t>
      </w:r>
      <w:r w:rsidR="009532C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t>Осознанно и произвольно осуществлять высказывание в устной форме; пользоваться накопленными знаниями; ориентироваться в системе знаний, находить закономерности – это пример: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личностных УУД;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регулятивных УУД;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познавательных УУД;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коммуникативных УУД.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t>. Что не относится к индивидуальным формам методической работы?</w:t>
      </w:r>
    </w:p>
    <w:p w:rsidR="009230DB" w:rsidRPr="009230DB" w:rsidRDefault="009230DB" w:rsidP="009230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самообразование;</w:t>
      </w:r>
    </w:p>
    <w:p w:rsidR="009230DB" w:rsidRPr="009230DB" w:rsidRDefault="009230DB" w:rsidP="009230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консультирование педагога;</w:t>
      </w:r>
    </w:p>
    <w:p w:rsidR="009230DB" w:rsidRPr="009230DB" w:rsidRDefault="009230DB" w:rsidP="009230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разработка единой методической темы;</w:t>
      </w:r>
    </w:p>
    <w:p w:rsidR="009230DB" w:rsidRDefault="009230DB" w:rsidP="009230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организация наставничества опытного классного руководителя над начинающим.</w:t>
      </w:r>
    </w:p>
    <w:p w:rsidR="009230DB" w:rsidRPr="009230DB" w:rsidRDefault="009230DB" w:rsidP="009230D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30DB" w:rsidRP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17. 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t>Какую роль не выполняет методическая служба школы?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является важным звеном в целостной системе повышения квалификации педагогических кадров;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играет особую роль в системе внутри</w:t>
      </w:r>
      <w:r w:rsidR="006F5F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30DB">
        <w:rPr>
          <w:rFonts w:ascii="Times New Roman" w:eastAsia="Calibri" w:hAnsi="Times New Roman" w:cs="Times New Roman"/>
          <w:sz w:val="24"/>
          <w:szCs w:val="24"/>
        </w:rPr>
        <w:t>школьного управления;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способствует активизации творческой деятельности педагогов;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осуществляет постоянную связи с семьями учащихся, особенно из "группы риска".</w:t>
      </w:r>
    </w:p>
    <w:p w:rsidR="009532C8" w:rsidRPr="009230DB" w:rsidRDefault="009532C8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t>. Учитывать разные мнения, координировать в сотрудничестве разные позиции; взаимодействовать с партнером, инициативно сотрудничать в учебной и игровой деятельности – это пример: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 xml:space="preserve">А) личностных УУД; </w:t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  <w:t>Б) регулятивных УУД;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познавательных УУД;</w:t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9230DB">
        <w:rPr>
          <w:rFonts w:ascii="Times New Roman" w:eastAsia="Calibri" w:hAnsi="Times New Roman" w:cs="Times New Roman"/>
          <w:sz w:val="24"/>
          <w:szCs w:val="24"/>
        </w:rPr>
        <w:t>Г) коммуникативных УУД.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Pr="009230DB">
        <w:rPr>
          <w:rFonts w:ascii="Times New Roman" w:eastAsia="Calibri" w:hAnsi="Times New Roman" w:cs="Times New Roman"/>
          <w:b/>
          <w:sz w:val="24"/>
          <w:szCs w:val="24"/>
        </w:rPr>
        <w:t>. Формирование положительного отношения к занятиям двигательной деятельностью для удовлетворения индивидуальных интересов и потребностей, достижения личностно значимых результатов в физическом совершенстве – это пример: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личностных УУД;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lastRenderedPageBreak/>
        <w:t>Б) регулятивных УУД;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познавательных УУД;</w:t>
      </w:r>
    </w:p>
    <w:p w:rsid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Г) коммуникативных УУД.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30DB" w:rsidRPr="009230DB" w:rsidRDefault="009230DB" w:rsidP="009230DB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9230DB">
        <w:rPr>
          <w:rFonts w:ascii="Times New Roman" w:eastAsia="Calibri" w:hAnsi="Times New Roman" w:cs="Times New Roman"/>
          <w:b/>
          <w:sz w:val="24"/>
          <w:szCs w:val="24"/>
        </w:rPr>
        <w:t xml:space="preserve"> Способность обучающегося самостоятельно успешно усваивать новые знания, формировать умения и компетентности, включая самостоятельную организацию этого процесса – это: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А) учебная мотивация;</w:t>
      </w:r>
    </w:p>
    <w:p w:rsidR="009230DB" w:rsidRP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Б) универсальные учебные действия;</w:t>
      </w: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230DB">
        <w:rPr>
          <w:rFonts w:ascii="Times New Roman" w:eastAsia="Calibri" w:hAnsi="Times New Roman" w:cs="Times New Roman"/>
          <w:sz w:val="24"/>
          <w:szCs w:val="24"/>
        </w:rPr>
        <w:t>В) познавательная активность</w:t>
      </w:r>
      <w:r w:rsidR="006F5F3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F5F3B" w:rsidRDefault="006F5F3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C551D">
        <w:rPr>
          <w:rFonts w:ascii="Times New Roman" w:eastAsia="Calibri" w:hAnsi="Times New Roman" w:cs="Times New Roman"/>
          <w:sz w:val="24"/>
          <w:szCs w:val="24"/>
        </w:rPr>
        <w:t>Г)</w:t>
      </w:r>
      <w:r w:rsidR="00EC5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860E2">
        <w:rPr>
          <w:rFonts w:ascii="Times New Roman" w:eastAsia="Calibri" w:hAnsi="Times New Roman" w:cs="Times New Roman"/>
          <w:sz w:val="24"/>
          <w:szCs w:val="24"/>
        </w:rPr>
        <w:t>самостоятельность.</w:t>
      </w:r>
    </w:p>
    <w:p w:rsidR="005457AE" w:rsidRDefault="005457AE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457AE" w:rsidRDefault="005457AE" w:rsidP="00545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Оценочный ключ:</w:t>
      </w:r>
    </w:p>
    <w:p w:rsidR="005457AE" w:rsidRPr="0001111C" w:rsidRDefault="005457AE" w:rsidP="005457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часть:</w:t>
      </w:r>
    </w:p>
    <w:p w:rsidR="005457AE" w:rsidRDefault="005457AE" w:rsidP="00545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3701"/>
        <w:gridCol w:w="835"/>
        <w:gridCol w:w="3963"/>
      </w:tblGrid>
      <w:tr w:rsidR="005457AE" w:rsidRPr="0001111C" w:rsidTr="00BE75B0">
        <w:tc>
          <w:tcPr>
            <w:tcW w:w="4547" w:type="dxa"/>
            <w:gridSpan w:val="2"/>
          </w:tcPr>
          <w:p w:rsidR="005457AE" w:rsidRPr="0001111C" w:rsidRDefault="005457AE" w:rsidP="00BE75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0111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798" w:type="dxa"/>
            <w:gridSpan w:val="2"/>
          </w:tcPr>
          <w:p w:rsidR="005457AE" w:rsidRPr="0001111C" w:rsidRDefault="005457AE" w:rsidP="00BE75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0111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В, Г, Д, Е, Ж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Б, В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2Е, 3Д, 4А, 5Г, 6Ж, 7Б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2Е, 3Д, 4А, 5Г, 6Ж, 7Б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5457AE" w:rsidRPr="0001111C" w:rsidTr="00BE75B0">
        <w:tc>
          <w:tcPr>
            <w:tcW w:w="846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701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35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963" w:type="dxa"/>
          </w:tcPr>
          <w:p w:rsidR="005457AE" w:rsidRPr="0001111C" w:rsidRDefault="005457AE" w:rsidP="00BE75B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5457AE" w:rsidRPr="00EC551D" w:rsidRDefault="005457AE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Default="009230DB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230DB" w:rsidRDefault="00C51D94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Часть </w:t>
      </w:r>
      <w:r w:rsidR="009230DB" w:rsidRPr="009230D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="009230DB" w:rsidRPr="009230D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17690" w:rsidRPr="009230DB" w:rsidRDefault="00F17690" w:rsidP="009230DB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17690" w:rsidRPr="005457AE" w:rsidRDefault="00C51D94" w:rsidP="005457AE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57A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основе образовательного стандарта и учебно-методического комплекта </w:t>
      </w:r>
      <w:r w:rsidR="00F17690" w:rsidRPr="005457A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учебного предмета «Физическая культура» </w:t>
      </w:r>
      <w:r w:rsidRPr="005457A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разработайте </w:t>
      </w:r>
      <w:r w:rsidR="009230DB" w:rsidRPr="005457AE">
        <w:rPr>
          <w:rFonts w:ascii="Times New Roman" w:eastAsia="Calibri" w:hAnsi="Times New Roman" w:cs="Times New Roman"/>
          <w:bCs/>
          <w:sz w:val="28"/>
          <w:szCs w:val="28"/>
        </w:rPr>
        <w:t xml:space="preserve">календарно-тематический план по физической культуре </w:t>
      </w:r>
      <w:r w:rsidR="00F17690" w:rsidRPr="005457AE">
        <w:rPr>
          <w:rFonts w:ascii="Times New Roman" w:eastAsia="Calibri" w:hAnsi="Times New Roman" w:cs="Times New Roman"/>
          <w:bCs/>
          <w:sz w:val="28"/>
          <w:szCs w:val="28"/>
        </w:rPr>
        <w:t xml:space="preserve">для 3-го класса </w:t>
      </w:r>
      <w:r w:rsidR="009230DB" w:rsidRPr="005457AE">
        <w:rPr>
          <w:rFonts w:ascii="Times New Roman" w:eastAsia="Calibri" w:hAnsi="Times New Roman" w:cs="Times New Roman"/>
          <w:bCs/>
          <w:sz w:val="28"/>
          <w:szCs w:val="28"/>
        </w:rPr>
        <w:t>на 1 четверть</w:t>
      </w:r>
      <w:r w:rsidR="00F17690" w:rsidRPr="005457A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9230DB" w:rsidRPr="005457A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113B38" w:rsidRDefault="00F17690" w:rsidP="00F17690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E3864">
        <w:rPr>
          <w:sz w:val="28"/>
          <w:szCs w:val="28"/>
        </w:rPr>
        <w:t>5</w:t>
      </w:r>
      <w:r>
        <w:rPr>
          <w:sz w:val="28"/>
          <w:szCs w:val="28"/>
        </w:rPr>
        <w:t xml:space="preserve"> баллов</w:t>
      </w:r>
      <w:r w:rsidRPr="00EE3864">
        <w:rPr>
          <w:sz w:val="28"/>
          <w:szCs w:val="28"/>
        </w:rPr>
        <w:t xml:space="preserve"> – за полное </w:t>
      </w:r>
      <w:r>
        <w:rPr>
          <w:sz w:val="28"/>
          <w:szCs w:val="28"/>
        </w:rPr>
        <w:t>выполнение</w:t>
      </w:r>
      <w:r w:rsidRPr="00EE3864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задания</w:t>
      </w:r>
      <w:r w:rsidRPr="00EE386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E3864">
        <w:rPr>
          <w:sz w:val="28"/>
          <w:szCs w:val="28"/>
        </w:rPr>
        <w:t xml:space="preserve">глубокое </w:t>
      </w:r>
      <w:r>
        <w:rPr>
          <w:sz w:val="28"/>
          <w:szCs w:val="28"/>
        </w:rPr>
        <w:t>владение теоретическим материалом,</w:t>
      </w:r>
      <w:r w:rsidRPr="00EE3864">
        <w:rPr>
          <w:sz w:val="28"/>
          <w:szCs w:val="28"/>
        </w:rPr>
        <w:t xml:space="preserve"> в котором студент свободно и уверенно ориентируется; за умение практически применять теоретические знания</w:t>
      </w:r>
      <w:r>
        <w:rPr>
          <w:sz w:val="28"/>
          <w:szCs w:val="28"/>
        </w:rPr>
        <w:t xml:space="preserve"> для решения поставленных задач</w:t>
      </w:r>
      <w:r w:rsidRPr="00EE386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17690" w:rsidRDefault="00F17690" w:rsidP="00F17690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E3864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 xml:space="preserve"> балла</w:t>
      </w:r>
      <w:r w:rsidRPr="00EE3864">
        <w:rPr>
          <w:sz w:val="28"/>
          <w:szCs w:val="28"/>
        </w:rPr>
        <w:t xml:space="preserve"> – студент </w:t>
      </w:r>
      <w:r>
        <w:rPr>
          <w:sz w:val="28"/>
          <w:szCs w:val="28"/>
        </w:rPr>
        <w:t>справился с выполнением задания</w:t>
      </w:r>
      <w:r w:rsidRPr="00EE3864">
        <w:rPr>
          <w:sz w:val="28"/>
          <w:szCs w:val="28"/>
        </w:rPr>
        <w:t xml:space="preserve">, ориентируется в изученном материале, </w:t>
      </w:r>
      <w:r>
        <w:rPr>
          <w:sz w:val="28"/>
          <w:szCs w:val="28"/>
        </w:rPr>
        <w:t>применяет полученные знания для практического решения поставленной задачи</w:t>
      </w:r>
      <w:r w:rsidRPr="00EE3864">
        <w:rPr>
          <w:sz w:val="28"/>
          <w:szCs w:val="28"/>
        </w:rPr>
        <w:t>, но содержание и форма ответа имеют отдельные неточности.</w:t>
      </w:r>
    </w:p>
    <w:p w:rsidR="00F17690" w:rsidRDefault="00F17690" w:rsidP="00F17690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E3864">
        <w:rPr>
          <w:sz w:val="28"/>
          <w:szCs w:val="28"/>
        </w:rPr>
        <w:t>3</w:t>
      </w:r>
      <w:r>
        <w:rPr>
          <w:sz w:val="28"/>
          <w:szCs w:val="28"/>
        </w:rPr>
        <w:t xml:space="preserve"> балла</w:t>
      </w:r>
      <w:r w:rsidRPr="00EE3864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EE3864">
        <w:rPr>
          <w:sz w:val="28"/>
          <w:szCs w:val="28"/>
        </w:rPr>
        <w:t xml:space="preserve">студент обнаруживает знание и понимание основных положений учебного материала, но излагает его неполно, непоследовательно, допускает неточности в применении теоретических знаний при </w:t>
      </w:r>
      <w:r>
        <w:rPr>
          <w:sz w:val="28"/>
          <w:szCs w:val="28"/>
        </w:rPr>
        <w:t>выполнении поставленного задания</w:t>
      </w:r>
      <w:r w:rsidRPr="00EE3864">
        <w:rPr>
          <w:sz w:val="28"/>
          <w:szCs w:val="28"/>
        </w:rPr>
        <w:t>.</w:t>
      </w:r>
    </w:p>
    <w:p w:rsidR="00321A9A" w:rsidRDefault="00F17690" w:rsidP="00D32065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 баллов </w:t>
      </w:r>
      <w:r w:rsidRPr="00EE3864">
        <w:rPr>
          <w:sz w:val="28"/>
          <w:szCs w:val="28"/>
        </w:rPr>
        <w:t xml:space="preserve"> – студент не может практически применять теоретические знания.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21A9A" w:rsidRPr="00321A9A" w:rsidSect="00426C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858" w:rsidRDefault="00CC1858" w:rsidP="00426C0A">
      <w:pPr>
        <w:spacing w:after="0" w:line="240" w:lineRule="auto"/>
      </w:pPr>
      <w:r>
        <w:separator/>
      </w:r>
    </w:p>
  </w:endnote>
  <w:endnote w:type="continuationSeparator" w:id="0">
    <w:p w:rsidR="00CC1858" w:rsidRDefault="00CC1858" w:rsidP="0042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1D" w:rsidRDefault="00EC551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566136"/>
      <w:docPartObj>
        <w:docPartGallery w:val="Page Numbers (Bottom of Page)"/>
        <w:docPartUnique/>
      </w:docPartObj>
    </w:sdtPr>
    <w:sdtEndPr/>
    <w:sdtContent>
      <w:p w:rsidR="00EC551D" w:rsidRDefault="00267C0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9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551D" w:rsidRDefault="00EC551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1D" w:rsidRDefault="00EC551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858" w:rsidRDefault="00CC1858" w:rsidP="00426C0A">
      <w:pPr>
        <w:spacing w:after="0" w:line="240" w:lineRule="auto"/>
      </w:pPr>
      <w:r>
        <w:separator/>
      </w:r>
    </w:p>
  </w:footnote>
  <w:footnote w:type="continuationSeparator" w:id="0">
    <w:p w:rsidR="00CC1858" w:rsidRDefault="00CC1858" w:rsidP="00426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1D" w:rsidRDefault="00EC55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1D" w:rsidRDefault="00EC551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1D" w:rsidRDefault="00EC551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90EA6"/>
    <w:multiLevelType w:val="hybridMultilevel"/>
    <w:tmpl w:val="4D9A8724"/>
    <w:lvl w:ilvl="0" w:tplc="C6E26DD0">
      <w:start w:val="20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18407A93"/>
    <w:multiLevelType w:val="hybridMultilevel"/>
    <w:tmpl w:val="83468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61901"/>
    <w:multiLevelType w:val="hybridMultilevel"/>
    <w:tmpl w:val="C8C4C550"/>
    <w:lvl w:ilvl="0" w:tplc="08E805FA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D3264"/>
    <w:multiLevelType w:val="hybridMultilevel"/>
    <w:tmpl w:val="C8C4C550"/>
    <w:lvl w:ilvl="0" w:tplc="08E805FA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371ABD"/>
    <w:multiLevelType w:val="hybridMultilevel"/>
    <w:tmpl w:val="83468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4C66"/>
    <w:rsid w:val="00073446"/>
    <w:rsid w:val="00112ACF"/>
    <w:rsid w:val="00113B38"/>
    <w:rsid w:val="001147E2"/>
    <w:rsid w:val="00150536"/>
    <w:rsid w:val="00241C0D"/>
    <w:rsid w:val="00267C03"/>
    <w:rsid w:val="00321A9A"/>
    <w:rsid w:val="003A4C66"/>
    <w:rsid w:val="003C7736"/>
    <w:rsid w:val="00426C0A"/>
    <w:rsid w:val="005457AE"/>
    <w:rsid w:val="00550289"/>
    <w:rsid w:val="00572F6A"/>
    <w:rsid w:val="0063191C"/>
    <w:rsid w:val="006F5F3B"/>
    <w:rsid w:val="007A45F5"/>
    <w:rsid w:val="007A48EA"/>
    <w:rsid w:val="007B4B9D"/>
    <w:rsid w:val="00805FB3"/>
    <w:rsid w:val="00854803"/>
    <w:rsid w:val="008860E2"/>
    <w:rsid w:val="008A6A4A"/>
    <w:rsid w:val="009230DB"/>
    <w:rsid w:val="009532C8"/>
    <w:rsid w:val="0095531F"/>
    <w:rsid w:val="00990499"/>
    <w:rsid w:val="009A5CB9"/>
    <w:rsid w:val="00A025DC"/>
    <w:rsid w:val="00A550CB"/>
    <w:rsid w:val="00A640B7"/>
    <w:rsid w:val="00A80C71"/>
    <w:rsid w:val="00A959A2"/>
    <w:rsid w:val="00AB6E1A"/>
    <w:rsid w:val="00AF4C5C"/>
    <w:rsid w:val="00B1098B"/>
    <w:rsid w:val="00B35FE6"/>
    <w:rsid w:val="00C51D94"/>
    <w:rsid w:val="00CA0CE1"/>
    <w:rsid w:val="00CC1858"/>
    <w:rsid w:val="00D32065"/>
    <w:rsid w:val="00D66C5F"/>
    <w:rsid w:val="00E20B1C"/>
    <w:rsid w:val="00E854E1"/>
    <w:rsid w:val="00EC551D"/>
    <w:rsid w:val="00EF3260"/>
    <w:rsid w:val="00F17690"/>
    <w:rsid w:val="00F20BAC"/>
    <w:rsid w:val="00F71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5A9422-3127-488A-B66D-7E8FAA14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20BA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17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F17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26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6C0A"/>
  </w:style>
  <w:style w:type="paragraph" w:styleId="a8">
    <w:name w:val="footer"/>
    <w:basedOn w:val="a"/>
    <w:link w:val="a9"/>
    <w:uiPriority w:val="99"/>
    <w:unhideWhenUsed/>
    <w:rsid w:val="00426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6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8336D-A635-4B5D-ACEF-A6AEEFD30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12</Pages>
  <Words>2856</Words>
  <Characters>16284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</cp:revision>
  <dcterms:created xsi:type="dcterms:W3CDTF">2019-09-01T19:24:00Z</dcterms:created>
  <dcterms:modified xsi:type="dcterms:W3CDTF">2019-11-26T12:49:00Z</dcterms:modified>
</cp:coreProperties>
</file>